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Pr="00A30DC9" w:rsidRDefault="002F5F36" w:rsidP="00A30DC9">
      <w:pPr>
        <w:jc w:val="center"/>
        <w:rPr>
          <w:rFonts w:cs="B Titr"/>
          <w:sz w:val="28"/>
          <w:szCs w:val="28"/>
          <w:rtl/>
        </w:rPr>
      </w:pPr>
      <w:r w:rsidRPr="00A30DC9">
        <w:rPr>
          <w:rFonts w:ascii="Times New Roman" w:eastAsia="Times New Roman" w:hAnsi="Times New Roman" w:cs="B Nazanin"/>
          <w:noProof/>
          <w:color w:val="000000"/>
          <w:sz w:val="28"/>
          <w:szCs w:val="28"/>
          <w:rtl/>
          <w:lang w:bidi="ar-SA"/>
        </w:rPr>
        <w:drawing>
          <wp:anchor distT="0" distB="0" distL="114300" distR="114300" simplePos="0" relativeHeight="251662336" behindDoc="0" locked="0" layoutInCell="1" allowOverlap="1" wp14:anchorId="775EA1B5" wp14:editId="046E838F">
            <wp:simplePos x="0" y="0"/>
            <wp:positionH relativeFrom="column">
              <wp:posOffset>4010025</wp:posOffset>
            </wp:positionH>
            <wp:positionV relativeFrom="paragraph">
              <wp:posOffset>-609600</wp:posOffset>
            </wp:positionV>
            <wp:extent cx="1362075" cy="1009650"/>
            <wp:effectExtent l="0" t="0" r="9525" b="0"/>
            <wp:wrapNone/>
            <wp:docPr id="2" name="Picture 2" descr="daneshgah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33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B6" w:rsidRPr="00A30DC9">
        <w:rPr>
          <w:rFonts w:cs="B Titr" w:hint="cs"/>
          <w:sz w:val="28"/>
          <w:szCs w:val="28"/>
          <w:rtl/>
        </w:rPr>
        <w:t>مراحل انجام کارآم</w:t>
      </w:r>
      <w:bookmarkStart w:id="0" w:name="_GoBack"/>
      <w:bookmarkEnd w:id="0"/>
      <w:r w:rsidR="00332DB6" w:rsidRPr="00A30DC9">
        <w:rPr>
          <w:rFonts w:cs="B Titr" w:hint="cs"/>
          <w:sz w:val="28"/>
          <w:szCs w:val="28"/>
          <w:rtl/>
        </w:rPr>
        <w:t>وزی</w:t>
      </w:r>
    </w:p>
    <w:p w:rsidR="006E6D38" w:rsidRPr="00975B85" w:rsidRDefault="00332DB6" w:rsidP="00683863">
      <w:pPr>
        <w:jc w:val="both"/>
        <w:rPr>
          <w:rFonts w:cs="B Nazanin"/>
          <w:sz w:val="28"/>
          <w:szCs w:val="28"/>
        </w:rPr>
      </w:pPr>
      <w:r w:rsidRPr="00975B85">
        <w:rPr>
          <w:rFonts w:cs="B Nazanin" w:hint="cs"/>
          <w:sz w:val="28"/>
          <w:szCs w:val="28"/>
          <w:rtl/>
        </w:rPr>
        <w:t xml:space="preserve">دانشجو پس از اخذ واحد کارآموزی </w:t>
      </w:r>
      <w:r w:rsidR="00BC1412" w:rsidRPr="00975B85">
        <w:rPr>
          <w:rFonts w:cs="B Nazanin" w:hint="cs"/>
          <w:sz w:val="28"/>
          <w:szCs w:val="28"/>
          <w:rtl/>
        </w:rPr>
        <w:t xml:space="preserve">و </w:t>
      </w:r>
      <w:r w:rsidR="006E6D38" w:rsidRPr="00975B85">
        <w:rPr>
          <w:rFonts w:cs="B Nazanin" w:hint="cs"/>
          <w:sz w:val="28"/>
          <w:szCs w:val="28"/>
          <w:rtl/>
        </w:rPr>
        <w:t>بعد از مشخص ش</w:t>
      </w:r>
      <w:r w:rsidR="00BC1412" w:rsidRPr="00975B85">
        <w:rPr>
          <w:rFonts w:cs="B Nazanin" w:hint="cs"/>
          <w:sz w:val="28"/>
          <w:szCs w:val="28"/>
          <w:rtl/>
        </w:rPr>
        <w:t>دن گروه کارآموزی و استاد راهنما</w:t>
      </w:r>
      <w:r w:rsidR="006E6D38" w:rsidRPr="00975B85">
        <w:rPr>
          <w:rFonts w:cs="B Nazanin" w:hint="cs"/>
          <w:sz w:val="28"/>
          <w:szCs w:val="28"/>
          <w:rtl/>
        </w:rPr>
        <w:t xml:space="preserve"> از طریق سایت و برد دانشگاه می بایست مراحل ذیل را انجام ده</w:t>
      </w:r>
      <w:r w:rsidR="00BC1412" w:rsidRPr="00975B85">
        <w:rPr>
          <w:rFonts w:cs="B Nazanin" w:hint="cs"/>
          <w:sz w:val="28"/>
          <w:szCs w:val="28"/>
          <w:rtl/>
        </w:rPr>
        <w:t>د :</w:t>
      </w:r>
    </w:p>
    <w:p w:rsidR="00755D4E" w:rsidRPr="00975B85" w:rsidRDefault="00332DB6" w:rsidP="00AC198C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975B85">
        <w:rPr>
          <w:rFonts w:cs="B Nazanin" w:hint="cs"/>
          <w:sz w:val="28"/>
          <w:szCs w:val="28"/>
          <w:rtl/>
        </w:rPr>
        <w:t>فرم تقاضای کارآموزی</w:t>
      </w:r>
      <w:r w:rsidR="00755D4E" w:rsidRPr="00975B85">
        <w:rPr>
          <w:rFonts w:cs="B Nazanin" w:hint="cs"/>
          <w:sz w:val="28"/>
          <w:szCs w:val="28"/>
          <w:rtl/>
        </w:rPr>
        <w:t xml:space="preserve"> ر</w:t>
      </w:r>
      <w:r w:rsidRPr="00975B85">
        <w:rPr>
          <w:rFonts w:cs="B Nazanin" w:hint="cs"/>
          <w:sz w:val="28"/>
          <w:szCs w:val="28"/>
          <w:rtl/>
        </w:rPr>
        <w:t>ا ا</w:t>
      </w:r>
      <w:r w:rsidR="00AC198C">
        <w:rPr>
          <w:rFonts w:cs="B Nazanin" w:hint="cs"/>
          <w:sz w:val="28"/>
          <w:szCs w:val="28"/>
          <w:rtl/>
        </w:rPr>
        <w:t>ز سایت دریافت و پس از هماهنگی و</w:t>
      </w:r>
      <w:r w:rsidRPr="00975B85">
        <w:rPr>
          <w:rFonts w:cs="B Nazanin" w:hint="cs"/>
          <w:sz w:val="28"/>
          <w:szCs w:val="28"/>
          <w:rtl/>
        </w:rPr>
        <w:t xml:space="preserve">انتخاب مکان کارآموزی </w:t>
      </w:r>
      <w:r w:rsidR="00E607FD" w:rsidRPr="00975B85">
        <w:rPr>
          <w:rFonts w:cs="B Nazanin" w:hint="cs"/>
          <w:sz w:val="28"/>
          <w:szCs w:val="28"/>
          <w:rtl/>
        </w:rPr>
        <w:t xml:space="preserve">آن را تکمیل و  به ترتیب </w:t>
      </w:r>
      <w:r w:rsidR="00755D4E" w:rsidRPr="00975B85">
        <w:rPr>
          <w:rFonts w:cs="B Nazanin" w:hint="cs"/>
          <w:sz w:val="28"/>
          <w:szCs w:val="28"/>
          <w:rtl/>
        </w:rPr>
        <w:t xml:space="preserve">توسط </w:t>
      </w:r>
      <w:r w:rsidR="00E607FD" w:rsidRPr="00975B85">
        <w:rPr>
          <w:rFonts w:cs="B Nazanin" w:hint="cs"/>
          <w:sz w:val="28"/>
          <w:szCs w:val="28"/>
          <w:rtl/>
        </w:rPr>
        <w:t xml:space="preserve"> استاد راهنما ، مدیر گروه ، </w:t>
      </w:r>
      <w:r w:rsidR="00755D4E" w:rsidRPr="00975B85">
        <w:rPr>
          <w:rFonts w:cs="B Nazanin" w:hint="cs"/>
          <w:sz w:val="28"/>
          <w:szCs w:val="28"/>
          <w:rtl/>
        </w:rPr>
        <w:t>امضا شود.</w:t>
      </w:r>
    </w:p>
    <w:p w:rsidR="00755D4E" w:rsidRPr="00975B85" w:rsidRDefault="00AC198C" w:rsidP="0030205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فرم های </w:t>
      </w:r>
      <w:r w:rsidRPr="00302058">
        <w:rPr>
          <w:rFonts w:cs="B Nazanin" w:hint="cs"/>
          <w:sz w:val="28"/>
          <w:szCs w:val="28"/>
          <w:u w:val="single"/>
          <w:rtl/>
        </w:rPr>
        <w:t xml:space="preserve">شماره </w:t>
      </w:r>
      <w:r w:rsidR="00302058" w:rsidRPr="00302058">
        <w:rPr>
          <w:rFonts w:cs="B Nazanin" w:hint="cs"/>
          <w:sz w:val="28"/>
          <w:szCs w:val="28"/>
          <w:u w:val="single"/>
          <w:rtl/>
        </w:rPr>
        <w:t>2</w:t>
      </w:r>
      <w:r w:rsidR="00302058">
        <w:rPr>
          <w:rFonts w:cs="B Nazanin" w:hint="cs"/>
          <w:sz w:val="28"/>
          <w:szCs w:val="28"/>
          <w:rtl/>
        </w:rPr>
        <w:t xml:space="preserve"> ( پذیرش کارآموز ) ، </w:t>
      </w:r>
      <w:r w:rsidR="00302058" w:rsidRPr="00302058">
        <w:rPr>
          <w:rFonts w:cs="B Nazanin" w:hint="cs"/>
          <w:sz w:val="28"/>
          <w:szCs w:val="28"/>
          <w:u w:val="single"/>
          <w:rtl/>
        </w:rPr>
        <w:t>شماره3</w:t>
      </w:r>
      <w:r w:rsidR="00755D4E" w:rsidRPr="00302058">
        <w:rPr>
          <w:rFonts w:cs="B Nazanin" w:hint="cs"/>
          <w:sz w:val="28"/>
          <w:szCs w:val="28"/>
          <w:u w:val="single"/>
          <w:rtl/>
        </w:rPr>
        <w:t xml:space="preserve"> </w:t>
      </w:r>
      <w:r w:rsidR="00302058">
        <w:rPr>
          <w:rFonts w:cs="B Nazanin" w:hint="cs"/>
          <w:sz w:val="28"/>
          <w:szCs w:val="28"/>
          <w:rtl/>
        </w:rPr>
        <w:t xml:space="preserve">( اطلا عات کارآموزی ) ، </w:t>
      </w:r>
      <w:r w:rsidR="00302058" w:rsidRPr="00302058">
        <w:rPr>
          <w:rFonts w:cs="B Nazanin" w:hint="cs"/>
          <w:sz w:val="28"/>
          <w:szCs w:val="28"/>
          <w:u w:val="single"/>
          <w:rtl/>
        </w:rPr>
        <w:t>شماره 4</w:t>
      </w:r>
      <w:r w:rsidR="00302058">
        <w:rPr>
          <w:rFonts w:cs="B Nazanin" w:hint="cs"/>
          <w:sz w:val="28"/>
          <w:szCs w:val="28"/>
          <w:u w:val="single"/>
          <w:rtl/>
        </w:rPr>
        <w:t xml:space="preserve"> </w:t>
      </w:r>
      <w:r w:rsidR="00302058">
        <w:rPr>
          <w:rFonts w:cs="B Nazanin" w:hint="cs"/>
          <w:sz w:val="28"/>
          <w:szCs w:val="28"/>
          <w:rtl/>
        </w:rPr>
        <w:t xml:space="preserve">(گواهی انجام کارآموزی ) </w:t>
      </w:r>
      <w:r w:rsidR="00755D4E" w:rsidRPr="00975B85">
        <w:rPr>
          <w:rFonts w:cs="B Nazanin" w:hint="cs"/>
          <w:sz w:val="28"/>
          <w:szCs w:val="28"/>
          <w:rtl/>
        </w:rPr>
        <w:t xml:space="preserve">را از سایت دریافت و به همراه فرم تقاضا به </w:t>
      </w:r>
      <w:r w:rsidR="00F320E4">
        <w:rPr>
          <w:rFonts w:cs="B Nazanin" w:hint="cs"/>
          <w:sz w:val="28"/>
          <w:szCs w:val="28"/>
          <w:rtl/>
        </w:rPr>
        <w:t>مدیر گروه</w:t>
      </w:r>
      <w:r w:rsidR="00755D4E" w:rsidRPr="00975B85">
        <w:rPr>
          <w:rFonts w:cs="B Nazanin" w:hint="cs"/>
          <w:sz w:val="28"/>
          <w:szCs w:val="28"/>
          <w:rtl/>
        </w:rPr>
        <w:t xml:space="preserve"> تحویل دهند .</w:t>
      </w:r>
    </w:p>
    <w:p w:rsidR="00332DB6" w:rsidRPr="00975B85" w:rsidRDefault="00755D4E" w:rsidP="00A25419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975B85">
        <w:rPr>
          <w:rFonts w:cs="B Nazanin" w:hint="cs"/>
          <w:sz w:val="28"/>
          <w:szCs w:val="28"/>
          <w:rtl/>
        </w:rPr>
        <w:t xml:space="preserve">فرم </w:t>
      </w:r>
      <w:r w:rsidRPr="00302058">
        <w:rPr>
          <w:rFonts w:cs="B Nazanin" w:hint="cs"/>
          <w:sz w:val="28"/>
          <w:szCs w:val="28"/>
          <w:u w:val="single"/>
          <w:rtl/>
        </w:rPr>
        <w:t>شماره 1</w:t>
      </w:r>
      <w:r w:rsidR="00302058">
        <w:rPr>
          <w:rFonts w:cs="B Nazanin" w:hint="cs"/>
          <w:sz w:val="28"/>
          <w:szCs w:val="28"/>
          <w:rtl/>
        </w:rPr>
        <w:t xml:space="preserve"> ( تقاضای کارآموزی )</w:t>
      </w:r>
      <w:r w:rsidRPr="00975B85">
        <w:rPr>
          <w:rFonts w:cs="B Nazanin" w:hint="cs"/>
          <w:sz w:val="28"/>
          <w:szCs w:val="28"/>
          <w:rtl/>
        </w:rPr>
        <w:t xml:space="preserve"> توسط آموزش و با ت</w:t>
      </w:r>
      <w:r w:rsidR="008250A5" w:rsidRPr="00975B85">
        <w:rPr>
          <w:rFonts w:cs="B Nazanin" w:hint="cs"/>
          <w:sz w:val="28"/>
          <w:szCs w:val="28"/>
          <w:rtl/>
        </w:rPr>
        <w:t xml:space="preserve">وجه به تقاضای دانشجو تکمیل </w:t>
      </w:r>
      <w:r w:rsidR="00F320E4">
        <w:rPr>
          <w:rFonts w:cs="B Nazanin" w:hint="cs"/>
          <w:sz w:val="28"/>
          <w:szCs w:val="28"/>
          <w:rtl/>
        </w:rPr>
        <w:t xml:space="preserve">و سپس در </w:t>
      </w:r>
      <w:r w:rsidR="008250A5" w:rsidRPr="00975B85">
        <w:rPr>
          <w:rFonts w:cs="B Nazanin" w:hint="cs"/>
          <w:sz w:val="28"/>
          <w:szCs w:val="28"/>
          <w:rtl/>
        </w:rPr>
        <w:t>دبیرخانه شماره</w:t>
      </w:r>
      <w:r w:rsidR="00027BF4" w:rsidRPr="00975B85">
        <w:rPr>
          <w:rFonts w:cs="B Nazanin" w:hint="cs"/>
          <w:sz w:val="28"/>
          <w:szCs w:val="28"/>
          <w:rtl/>
        </w:rPr>
        <w:t xml:space="preserve"> و مهر </w:t>
      </w:r>
      <w:r w:rsidR="008250A5" w:rsidRPr="00975B85">
        <w:rPr>
          <w:rFonts w:cs="B Nazanin" w:hint="cs"/>
          <w:sz w:val="28"/>
          <w:szCs w:val="28"/>
          <w:rtl/>
        </w:rPr>
        <w:t xml:space="preserve">خورده و به شرکت یا </w:t>
      </w:r>
      <w:r w:rsidR="00A25419">
        <w:rPr>
          <w:rFonts w:cs="B Nazanin" w:hint="cs"/>
          <w:sz w:val="28"/>
          <w:szCs w:val="28"/>
          <w:rtl/>
        </w:rPr>
        <w:t xml:space="preserve">موسسه یا سازمان </w:t>
      </w:r>
      <w:r w:rsidR="008250A5" w:rsidRPr="00975B85">
        <w:rPr>
          <w:rFonts w:cs="B Nazanin" w:hint="cs"/>
          <w:sz w:val="28"/>
          <w:szCs w:val="28"/>
          <w:rtl/>
        </w:rPr>
        <w:t>مربوطه ارائه می شود.</w:t>
      </w:r>
    </w:p>
    <w:p w:rsidR="008250A5" w:rsidRPr="00975B85" w:rsidRDefault="008250A5" w:rsidP="00027BF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975B85">
        <w:rPr>
          <w:rFonts w:cs="B Nazanin" w:hint="cs"/>
          <w:sz w:val="28"/>
          <w:szCs w:val="28"/>
          <w:rtl/>
        </w:rPr>
        <w:t xml:space="preserve">فرم شماره 2 توسط نماینده شرکت </w:t>
      </w:r>
      <w:r w:rsidR="00027BF4" w:rsidRPr="00975B85">
        <w:rPr>
          <w:rFonts w:cs="B Nazanin" w:hint="cs"/>
          <w:sz w:val="28"/>
          <w:szCs w:val="28"/>
          <w:rtl/>
        </w:rPr>
        <w:t xml:space="preserve">یا دفتر تکمیل شده </w:t>
      </w:r>
      <w:r w:rsidRPr="00975B85">
        <w:rPr>
          <w:rFonts w:cs="B Nazanin" w:hint="cs"/>
          <w:sz w:val="28"/>
          <w:szCs w:val="28"/>
          <w:rtl/>
        </w:rPr>
        <w:t xml:space="preserve"> و بعد از مهر و امضا به استاد راهنما تحویل داده خواهد شد.</w:t>
      </w:r>
    </w:p>
    <w:p w:rsidR="008250A5" w:rsidRPr="00975B85" w:rsidRDefault="008250A5" w:rsidP="00BC141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975B85">
        <w:rPr>
          <w:rFonts w:cs="B Nazanin" w:hint="cs"/>
          <w:sz w:val="28"/>
          <w:szCs w:val="28"/>
          <w:rtl/>
        </w:rPr>
        <w:t>فرم شماره 3 توسط شخص دانشجو تکمیل و به استاد راهنما تحویل داده خواهد .</w:t>
      </w:r>
    </w:p>
    <w:p w:rsidR="008250A5" w:rsidRDefault="008250A5" w:rsidP="00BC1412">
      <w:pPr>
        <w:pStyle w:val="ListParagraph"/>
        <w:numPr>
          <w:ilvl w:val="0"/>
          <w:numId w:val="1"/>
        </w:numPr>
        <w:jc w:val="both"/>
        <w:rPr>
          <w:rFonts w:cs="B Nazanin" w:hint="cs"/>
          <w:sz w:val="28"/>
          <w:szCs w:val="28"/>
        </w:rPr>
      </w:pPr>
      <w:r w:rsidRPr="00975B85">
        <w:rPr>
          <w:rFonts w:cs="B Nazanin" w:hint="cs"/>
          <w:sz w:val="28"/>
          <w:szCs w:val="28"/>
          <w:rtl/>
        </w:rPr>
        <w:t xml:space="preserve">فرم شماره 4 </w:t>
      </w:r>
      <w:r w:rsidR="00027BF4" w:rsidRPr="00975B85">
        <w:rPr>
          <w:rFonts w:cs="B Nazanin" w:hint="cs"/>
          <w:sz w:val="28"/>
          <w:szCs w:val="28"/>
          <w:rtl/>
        </w:rPr>
        <w:t xml:space="preserve"> پس از اتمام دوره </w:t>
      </w:r>
      <w:r w:rsidRPr="00975B85">
        <w:rPr>
          <w:rFonts w:cs="B Nazanin" w:hint="cs"/>
          <w:sz w:val="28"/>
          <w:szCs w:val="28"/>
          <w:rtl/>
        </w:rPr>
        <w:t>توسط نماینده شرکت یا دفتر تکمیل و با شماره و مهر به استاد راهنما تحویل داده خواهد شد.</w:t>
      </w:r>
    </w:p>
    <w:p w:rsidR="00A30DC9" w:rsidRPr="00975B85" w:rsidRDefault="00A30DC9" w:rsidP="00A30DC9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فرم شماره 5 پس از اتمام دوره توسط دانشجو بر اساس فعالیت </w:t>
      </w:r>
      <w:r w:rsidRPr="00A30DC9">
        <w:rPr>
          <w:rFonts w:cs="B Nazanin" w:hint="cs"/>
          <w:sz w:val="28"/>
          <w:szCs w:val="28"/>
          <w:rtl/>
        </w:rPr>
        <w:t>خلاصه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گزارش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فعالیت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انجام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شده</w:t>
      </w:r>
      <w:r w:rsidRPr="00A30DC9">
        <w:rPr>
          <w:rFonts w:cs="B Nazanin"/>
          <w:sz w:val="28"/>
          <w:szCs w:val="28"/>
          <w:rtl/>
        </w:rPr>
        <w:t xml:space="preserve">  </w:t>
      </w:r>
      <w:r w:rsidRPr="00A30DC9">
        <w:rPr>
          <w:rFonts w:cs="B Nazanin" w:hint="cs"/>
          <w:sz w:val="28"/>
          <w:szCs w:val="28"/>
          <w:rtl/>
        </w:rPr>
        <w:t>به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پیوست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تمام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فرمهای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کاربردی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در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محل</w:t>
      </w:r>
      <w:r w:rsidRPr="00A30DC9">
        <w:rPr>
          <w:rFonts w:cs="B Nazanin"/>
          <w:sz w:val="28"/>
          <w:szCs w:val="28"/>
          <w:rtl/>
        </w:rPr>
        <w:t xml:space="preserve"> </w:t>
      </w:r>
      <w:r w:rsidRPr="00A30DC9">
        <w:rPr>
          <w:rFonts w:cs="B Nazanin" w:hint="cs"/>
          <w:sz w:val="28"/>
          <w:szCs w:val="28"/>
          <w:rtl/>
        </w:rPr>
        <w:t>کارآموزی</w:t>
      </w:r>
      <w:r>
        <w:rPr>
          <w:rFonts w:cs="B Nazanin" w:hint="cs"/>
          <w:sz w:val="28"/>
          <w:szCs w:val="28"/>
          <w:rtl/>
        </w:rPr>
        <w:t xml:space="preserve"> به استاد کارآموزی تحویل داده شود.</w:t>
      </w:r>
    </w:p>
    <w:p w:rsidR="008250A5" w:rsidRPr="00975B85" w:rsidRDefault="008250A5" w:rsidP="00BC1412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975B85">
        <w:rPr>
          <w:rFonts w:cs="B Nazanin" w:hint="cs"/>
          <w:sz w:val="28"/>
          <w:szCs w:val="28"/>
          <w:rtl/>
        </w:rPr>
        <w:t xml:space="preserve">استاد راهنما نمره </w:t>
      </w:r>
      <w:r w:rsidR="006E6D38" w:rsidRPr="00975B85">
        <w:rPr>
          <w:rFonts w:cs="B Nazanin" w:hint="cs"/>
          <w:sz w:val="28"/>
          <w:szCs w:val="28"/>
          <w:rtl/>
        </w:rPr>
        <w:t xml:space="preserve">نهایی </w:t>
      </w:r>
      <w:r w:rsidRPr="00975B85">
        <w:rPr>
          <w:rFonts w:cs="B Nazanin" w:hint="cs"/>
          <w:sz w:val="28"/>
          <w:szCs w:val="28"/>
          <w:rtl/>
        </w:rPr>
        <w:t xml:space="preserve">دانشجو را به آموزش دانشگاه اعلام </w:t>
      </w:r>
      <w:r w:rsidR="006E6D38" w:rsidRPr="00975B85">
        <w:rPr>
          <w:rFonts w:cs="B Nazanin" w:hint="cs"/>
          <w:sz w:val="28"/>
          <w:szCs w:val="28"/>
          <w:rtl/>
        </w:rPr>
        <w:t>خواهد کرد.</w:t>
      </w:r>
    </w:p>
    <w:p w:rsidR="006E6D38" w:rsidRPr="00A30DC9" w:rsidRDefault="00BC1412" w:rsidP="00BC1412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A30DC9">
        <w:rPr>
          <w:rFonts w:asciiTheme="majorBidi" w:hAnsiTheme="majorBidi" w:cstheme="majorBidi"/>
          <w:sz w:val="24"/>
          <w:szCs w:val="24"/>
        </w:rPr>
        <w:sym w:font="Wingdings 2" w:char="F03E"/>
      </w:r>
      <w:r w:rsidR="006E6D38" w:rsidRPr="00A30DC9">
        <w:rPr>
          <w:rFonts w:asciiTheme="majorBidi" w:hAnsiTheme="majorBidi" w:cstheme="majorBidi"/>
          <w:sz w:val="24"/>
          <w:szCs w:val="24"/>
          <w:rtl/>
        </w:rPr>
        <w:t>تذکر:</w:t>
      </w:r>
    </w:p>
    <w:p w:rsidR="006E6D38" w:rsidRPr="00975B85" w:rsidRDefault="00BC1412" w:rsidP="00573FF0">
      <w:pPr>
        <w:ind w:left="360"/>
        <w:jc w:val="both"/>
        <w:rPr>
          <w:rFonts w:cs="B Nazanin"/>
          <w:sz w:val="28"/>
          <w:szCs w:val="28"/>
        </w:rPr>
      </w:pPr>
      <w:r w:rsidRPr="00975B85">
        <w:rPr>
          <w:rFonts w:cs="B Nazanin" w:hint="cs"/>
          <w:sz w:val="28"/>
          <w:szCs w:val="28"/>
        </w:rPr>
        <w:sym w:font="Wingdings" w:char="F0FC"/>
      </w:r>
      <w:r w:rsidRPr="00975B85">
        <w:rPr>
          <w:rFonts w:cs="B Nazanin" w:hint="cs"/>
          <w:sz w:val="28"/>
          <w:szCs w:val="28"/>
          <w:rtl/>
        </w:rPr>
        <w:t xml:space="preserve"> </w:t>
      </w:r>
      <w:r w:rsidR="006E6D38" w:rsidRPr="00975B85">
        <w:rPr>
          <w:rFonts w:cs="B Nazanin" w:hint="cs"/>
          <w:sz w:val="28"/>
          <w:szCs w:val="28"/>
          <w:rtl/>
        </w:rPr>
        <w:t xml:space="preserve">دانشجو باید در زمان تعیین شده به </w:t>
      </w:r>
      <w:r w:rsidR="00573FF0" w:rsidRPr="00975B85">
        <w:rPr>
          <w:rFonts w:cs="B Nazanin" w:hint="cs"/>
          <w:sz w:val="28"/>
          <w:szCs w:val="28"/>
          <w:rtl/>
        </w:rPr>
        <w:t xml:space="preserve">مدیرگروه رشته حسابداری </w:t>
      </w:r>
      <w:r w:rsidR="006E6D38" w:rsidRPr="00975B85">
        <w:rPr>
          <w:rFonts w:cs="B Nazanin" w:hint="cs"/>
          <w:sz w:val="28"/>
          <w:szCs w:val="28"/>
          <w:rtl/>
        </w:rPr>
        <w:t>مراجعه نموده و نسبت به تکمیل مراحل کارآموزی اقدام نماید.</w:t>
      </w:r>
    </w:p>
    <w:p w:rsidR="006E6D38" w:rsidRPr="00975B85" w:rsidRDefault="00BC1412" w:rsidP="00683863">
      <w:pPr>
        <w:ind w:left="360"/>
        <w:jc w:val="both"/>
        <w:rPr>
          <w:rFonts w:cs="B Nazanin"/>
          <w:sz w:val="28"/>
          <w:szCs w:val="28"/>
        </w:rPr>
      </w:pPr>
      <w:r w:rsidRPr="00975B85">
        <w:rPr>
          <w:rFonts w:cs="B Nazanin"/>
          <w:sz w:val="28"/>
          <w:szCs w:val="28"/>
        </w:rPr>
        <w:t xml:space="preserve"> </w:t>
      </w:r>
      <w:r w:rsidRPr="00975B85">
        <w:rPr>
          <w:rFonts w:cs="B Nazanin" w:hint="cs"/>
          <w:sz w:val="28"/>
          <w:szCs w:val="28"/>
        </w:rPr>
        <w:sym w:font="Wingdings" w:char="F0FC"/>
      </w:r>
      <w:r w:rsidR="006E6D38" w:rsidRPr="00975B85">
        <w:rPr>
          <w:rFonts w:cs="B Nazanin" w:hint="cs"/>
          <w:sz w:val="28"/>
          <w:szCs w:val="28"/>
          <w:rtl/>
        </w:rPr>
        <w:t xml:space="preserve">امکان اخذ و انتخاب مکان کارآموزی برای خارج از </w:t>
      </w:r>
      <w:r w:rsidR="00683863" w:rsidRPr="00975B85">
        <w:rPr>
          <w:rFonts w:cs="B Nazanin" w:hint="cs"/>
          <w:sz w:val="28"/>
          <w:szCs w:val="28"/>
          <w:rtl/>
        </w:rPr>
        <w:t>تبریز</w:t>
      </w:r>
      <w:r w:rsidR="006E6D38" w:rsidRPr="00975B85">
        <w:rPr>
          <w:rFonts w:cs="B Nazanin" w:hint="cs"/>
          <w:sz w:val="28"/>
          <w:szCs w:val="28"/>
          <w:rtl/>
        </w:rPr>
        <w:t xml:space="preserve"> وجود ندارد مگر در ترم تابستان و در صورت نداشتن واحد درسی دیگری.</w:t>
      </w:r>
    </w:p>
    <w:p w:rsidR="006E6D38" w:rsidRPr="00975B85" w:rsidRDefault="00BC1412" w:rsidP="00BC1412">
      <w:pPr>
        <w:ind w:left="360"/>
        <w:jc w:val="both"/>
        <w:rPr>
          <w:rFonts w:cs="B Nazanin"/>
          <w:sz w:val="28"/>
          <w:szCs w:val="28"/>
        </w:rPr>
      </w:pPr>
      <w:r w:rsidRPr="00975B85">
        <w:rPr>
          <w:rFonts w:cs="B Nazanin"/>
          <w:sz w:val="28"/>
          <w:szCs w:val="28"/>
        </w:rPr>
        <w:t xml:space="preserve"> </w:t>
      </w:r>
      <w:r w:rsidRPr="00975B85">
        <w:rPr>
          <w:rFonts w:cs="B Nazanin" w:hint="cs"/>
          <w:sz w:val="28"/>
          <w:szCs w:val="28"/>
        </w:rPr>
        <w:sym w:font="Wingdings" w:char="F0FC"/>
      </w:r>
      <w:r w:rsidRPr="00975B85">
        <w:rPr>
          <w:rFonts w:cs="B Nazanin" w:hint="cs"/>
          <w:sz w:val="28"/>
          <w:szCs w:val="28"/>
          <w:rtl/>
        </w:rPr>
        <w:t>دانشجویان مجاز به تغییر مکان کارآموزی خود نمی باشند .لذا نهایت دقت را در  انتخاب مکان کارآموزی داشته باشند .</w:t>
      </w:r>
    </w:p>
    <w:p w:rsidR="00BC1412" w:rsidRPr="00BC1412" w:rsidRDefault="002F5F36" w:rsidP="00A30DC9">
      <w:pPr>
        <w:ind w:left="360"/>
        <w:jc w:val="both"/>
        <w:rPr>
          <w:rFonts w:cs="B Homa"/>
        </w:rPr>
      </w:pPr>
      <w:r>
        <w:rPr>
          <w:rFonts w:cs="B 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CCCB2" wp14:editId="29F5A294">
                <wp:simplePos x="0" y="0"/>
                <wp:positionH relativeFrom="column">
                  <wp:posOffset>-190500</wp:posOffset>
                </wp:positionH>
                <wp:positionV relativeFrom="paragraph">
                  <wp:posOffset>713106</wp:posOffset>
                </wp:positionV>
                <wp:extent cx="3276600" cy="476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12" w:rsidRPr="0094643C" w:rsidRDefault="0094643C" w:rsidP="0094643C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643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موسسه آموزش عالی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43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غیر انتفاعی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94643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غیر دولتی اسوه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56.15pt;width:25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" strokecolor="white [3212]">
                <v:textbox>
                  <w:txbxContent>
                    <w:p w:rsidR="00BC1412" w:rsidRPr="0094643C" w:rsidRDefault="0094643C" w:rsidP="0094643C">
                      <w:pPr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4643C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موسسه آموزش عالی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43C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غیر انتفاعی 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Pr="0094643C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غیر دولتی اسوه  </w:t>
                      </w:r>
                    </w:p>
                  </w:txbxContent>
                </v:textbox>
              </v:shape>
            </w:pict>
          </mc:Fallback>
        </mc:AlternateContent>
      </w:r>
      <w:r w:rsidR="00BC1412" w:rsidRPr="00975B85">
        <w:rPr>
          <w:rFonts w:cs="B Nazanin" w:hint="cs"/>
          <w:sz w:val="28"/>
          <w:szCs w:val="28"/>
        </w:rPr>
        <w:sym w:font="Wingdings" w:char="F0FC"/>
      </w:r>
      <w:r w:rsidR="00BC1412" w:rsidRPr="00975B85">
        <w:rPr>
          <w:rFonts w:cs="B Nazanin" w:hint="cs"/>
          <w:sz w:val="28"/>
          <w:szCs w:val="28"/>
          <w:rtl/>
        </w:rPr>
        <w:t xml:space="preserve"> مسئولت عدم مراجعه دانشجو در زمان تعیین شده ، در  کلاس های توجیهی و تحویل ک</w:t>
      </w:r>
      <w:r w:rsidR="00A30DC9">
        <w:rPr>
          <w:rFonts w:cs="B Nazanin" w:hint="cs"/>
          <w:sz w:val="28"/>
          <w:szCs w:val="28"/>
          <w:rtl/>
        </w:rPr>
        <w:t>ار  به عهده شخص دانشجو می باشد.</w:t>
      </w:r>
    </w:p>
    <w:sectPr w:rsidR="00BC1412" w:rsidRPr="00BC1412" w:rsidSect="009B08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123"/>
    <w:multiLevelType w:val="hybridMultilevel"/>
    <w:tmpl w:val="93C8CA6A"/>
    <w:lvl w:ilvl="0" w:tplc="F292546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3486"/>
    <w:multiLevelType w:val="hybridMultilevel"/>
    <w:tmpl w:val="0DBE9850"/>
    <w:lvl w:ilvl="0" w:tplc="3320A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6"/>
    <w:rsid w:val="00027BF4"/>
    <w:rsid w:val="00030764"/>
    <w:rsid w:val="000E05A3"/>
    <w:rsid w:val="000E26CD"/>
    <w:rsid w:val="001B0B27"/>
    <w:rsid w:val="00210A9E"/>
    <w:rsid w:val="00277E06"/>
    <w:rsid w:val="002E1EBE"/>
    <w:rsid w:val="002F5F36"/>
    <w:rsid w:val="00302058"/>
    <w:rsid w:val="00332DB6"/>
    <w:rsid w:val="003D1EA3"/>
    <w:rsid w:val="003F269F"/>
    <w:rsid w:val="00452578"/>
    <w:rsid w:val="00561B34"/>
    <w:rsid w:val="00573FF0"/>
    <w:rsid w:val="005D58EB"/>
    <w:rsid w:val="00644535"/>
    <w:rsid w:val="00683863"/>
    <w:rsid w:val="006E6D38"/>
    <w:rsid w:val="00755D4E"/>
    <w:rsid w:val="008250A5"/>
    <w:rsid w:val="008508F6"/>
    <w:rsid w:val="008A6106"/>
    <w:rsid w:val="008B71F1"/>
    <w:rsid w:val="0094014C"/>
    <w:rsid w:val="0094643C"/>
    <w:rsid w:val="00975B85"/>
    <w:rsid w:val="009B08A8"/>
    <w:rsid w:val="00A25419"/>
    <w:rsid w:val="00A25C51"/>
    <w:rsid w:val="00A30DC9"/>
    <w:rsid w:val="00A839D3"/>
    <w:rsid w:val="00AC198C"/>
    <w:rsid w:val="00B2284E"/>
    <w:rsid w:val="00BC1412"/>
    <w:rsid w:val="00CB61F9"/>
    <w:rsid w:val="00DA1BDF"/>
    <w:rsid w:val="00E607FD"/>
    <w:rsid w:val="00EA580A"/>
    <w:rsid w:val="00F23E7D"/>
    <w:rsid w:val="00F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</dc:creator>
  <cp:lastModifiedBy>samadpour</cp:lastModifiedBy>
  <cp:revision>26</cp:revision>
  <cp:lastPrinted>2016-09-03T06:45:00Z</cp:lastPrinted>
  <dcterms:created xsi:type="dcterms:W3CDTF">2016-05-31T04:47:00Z</dcterms:created>
  <dcterms:modified xsi:type="dcterms:W3CDTF">2016-09-03T13:52:00Z</dcterms:modified>
</cp:coreProperties>
</file>